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31" w:rsidRPr="00AE00DF" w:rsidRDefault="00133031" w:rsidP="00133031">
      <w:pPr>
        <w:pStyle w:val="Heading1"/>
      </w:pPr>
      <w:bookmarkStart w:id="0" w:name="_GoBack"/>
      <w:bookmarkEnd w:id="0"/>
      <w:r w:rsidRPr="00AE00DF">
        <w:t xml:space="preserve">Schedule </w:t>
      </w:r>
      <w:r>
        <w:t>3</w:t>
      </w:r>
      <w:r w:rsidRPr="00AE00DF">
        <w:t xml:space="preserve">: </w:t>
      </w:r>
      <w:r w:rsidRPr="00217692">
        <w:t>Information Requested</w:t>
      </w:r>
      <w:r>
        <w:t xml:space="preserve"> – Response form</w:t>
      </w:r>
    </w:p>
    <w:p w:rsidR="00133031" w:rsidRPr="00FA0DC0" w:rsidRDefault="00133031" w:rsidP="00133031">
      <w:pPr>
        <w:rPr>
          <w:rFonts w:cs="Arial"/>
          <w:b/>
          <w:i/>
        </w:rPr>
      </w:pPr>
      <w:r w:rsidRPr="00FA0DC0">
        <w:rPr>
          <w:rFonts w:cs="Arial"/>
          <w:b/>
          <w:i/>
        </w:rPr>
        <w:t>You should expand the boxes as necessary.</w:t>
      </w:r>
    </w:p>
    <w:p w:rsidR="00133031" w:rsidRPr="00AE00DF" w:rsidRDefault="00133031" w:rsidP="00133031">
      <w:pPr>
        <w:jc w:val="both"/>
        <w:rPr>
          <w:rFonts w:cs="Arial"/>
        </w:rPr>
      </w:pPr>
      <w:r w:rsidRPr="00E46CB4">
        <w:rPr>
          <w:rFonts w:cs="Arial"/>
          <w:b/>
        </w:rPr>
        <w:t>[</w:t>
      </w:r>
      <w:r>
        <w:rPr>
          <w:rFonts w:cs="Arial"/>
          <w:b/>
          <w:i/>
        </w:rPr>
        <w:t>Insert D</w:t>
      </w:r>
      <w:r w:rsidRPr="00E46CB4">
        <w:rPr>
          <w:rFonts w:cs="Arial"/>
          <w:b/>
          <w:i/>
        </w:rPr>
        <w:t>ate</w:t>
      </w:r>
      <w:r w:rsidRPr="00E46CB4">
        <w:rPr>
          <w:rFonts w:cs="Arial"/>
          <w:b/>
        </w:rPr>
        <w:t>]</w:t>
      </w:r>
    </w:p>
    <w:p w:rsidR="00133031" w:rsidRDefault="00133031" w:rsidP="00133031">
      <w:pPr>
        <w:spacing w:after="0"/>
        <w:rPr>
          <w:rFonts w:cs="Arial"/>
        </w:rPr>
      </w:pPr>
      <w:r>
        <w:rPr>
          <w:rFonts w:cs="Arial"/>
        </w:rPr>
        <w:t>Josh Wiles (Procurement Manager)</w:t>
      </w:r>
    </w:p>
    <w:p w:rsidR="00133031" w:rsidRPr="00986C37" w:rsidRDefault="00133031" w:rsidP="00133031">
      <w:pPr>
        <w:spacing w:after="0"/>
        <w:rPr>
          <w:rFonts w:cs="Arial"/>
        </w:rPr>
      </w:pPr>
      <w:r>
        <w:rPr>
          <w:rFonts w:cs="Arial"/>
        </w:rPr>
        <w:t>Sarita Von Afehlt (Therapeutic Group Manager)</w:t>
      </w:r>
      <w:r w:rsidRPr="00AE00DF">
        <w:rPr>
          <w:rFonts w:cs="Arial"/>
        </w:rPr>
        <w:br/>
      </w:r>
      <w:r>
        <w:rPr>
          <w:rFonts w:cs="Arial"/>
        </w:rPr>
        <w:t>PHARMAC</w:t>
      </w:r>
      <w:r w:rsidRPr="00986C37">
        <w:rPr>
          <w:rFonts w:cs="Arial"/>
        </w:rPr>
        <w:t xml:space="preserve"> </w:t>
      </w:r>
    </w:p>
    <w:p w:rsidR="00133031" w:rsidRDefault="00133031" w:rsidP="00133031">
      <w:pPr>
        <w:spacing w:after="0"/>
        <w:rPr>
          <w:rFonts w:cs="Arial"/>
        </w:rPr>
      </w:pPr>
      <w:r w:rsidRPr="00986C37">
        <w:rPr>
          <w:rFonts w:cs="Arial"/>
        </w:rPr>
        <w:t xml:space="preserve">PO Box 10 254 </w:t>
      </w:r>
    </w:p>
    <w:p w:rsidR="00133031" w:rsidRDefault="00133031" w:rsidP="00133031">
      <w:pPr>
        <w:spacing w:after="0"/>
        <w:rPr>
          <w:rFonts w:cs="Arial"/>
        </w:rPr>
      </w:pPr>
      <w:r w:rsidRPr="00986C37">
        <w:rPr>
          <w:rFonts w:cs="Arial"/>
        </w:rPr>
        <w:t>Wellington 6143</w:t>
      </w:r>
    </w:p>
    <w:p w:rsidR="00133031" w:rsidRDefault="00133031" w:rsidP="00133031">
      <w:pPr>
        <w:spacing w:after="240"/>
        <w:rPr>
          <w:rFonts w:cs="Arial"/>
        </w:rPr>
      </w:pPr>
      <w:r>
        <w:rPr>
          <w:rFonts w:cs="Arial"/>
        </w:rPr>
        <w:t>New Zealand</w:t>
      </w:r>
    </w:p>
    <w:p w:rsidR="00133031" w:rsidRDefault="00133031" w:rsidP="00133031">
      <w:pPr>
        <w:rPr>
          <w:rFonts w:eastAsia="Arial"/>
          <w:u w:color="0000FF"/>
        </w:rPr>
      </w:pPr>
      <w:r>
        <w:rPr>
          <w:rFonts w:eastAsia="Arial"/>
          <w:spacing w:val="-1"/>
        </w:rPr>
        <w:t>Via GETS</w:t>
      </w:r>
      <w:r>
        <w:rPr>
          <w:rFonts w:eastAsia="Arial"/>
          <w:u w:color="0000FF"/>
        </w:rPr>
        <w:t xml:space="preserve"> </w:t>
      </w:r>
    </w:p>
    <w:p w:rsidR="00133031" w:rsidRPr="00AE00DF" w:rsidRDefault="00133031" w:rsidP="00133031">
      <w:pPr>
        <w:rPr>
          <w:rFonts w:cs="Arial"/>
        </w:rPr>
      </w:pPr>
      <w:r w:rsidRPr="00AE00DF">
        <w:rPr>
          <w:rFonts w:cs="Arial"/>
        </w:rPr>
        <w:t xml:space="preserve">Dear </w:t>
      </w:r>
      <w:r>
        <w:rPr>
          <w:rFonts w:cs="Arial"/>
        </w:rPr>
        <w:t>PHARMAC</w:t>
      </w:r>
    </w:p>
    <w:p w:rsidR="00133031" w:rsidRDefault="00133031" w:rsidP="00133031">
      <w:pPr>
        <w:jc w:val="both"/>
        <w:rPr>
          <w:rFonts w:cs="Arial"/>
          <w:b/>
        </w:rPr>
      </w:pPr>
      <w:r>
        <w:rPr>
          <w:rFonts w:cs="Arial"/>
          <w:b/>
        </w:rPr>
        <w:t xml:space="preserve">Information regarding the provision of Sexual Health Products. </w:t>
      </w:r>
    </w:p>
    <w:p w:rsidR="00133031" w:rsidRPr="00AE00DF" w:rsidRDefault="00133031" w:rsidP="00133031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 xml:space="preserve">In response to </w:t>
      </w:r>
      <w:r>
        <w:rPr>
          <w:rFonts w:cs="Arial"/>
        </w:rPr>
        <w:t>PHARMAC’s</w:t>
      </w:r>
      <w:r w:rsidRPr="00AE00DF">
        <w:rPr>
          <w:rFonts w:cs="Arial"/>
        </w:rPr>
        <w:t xml:space="preserve"> request for </w:t>
      </w:r>
      <w:r>
        <w:rPr>
          <w:rFonts w:cs="Arial"/>
        </w:rPr>
        <w:t>information</w:t>
      </w:r>
      <w:r w:rsidRPr="00AE00DF">
        <w:rPr>
          <w:rFonts w:cs="Arial"/>
        </w:rPr>
        <w:t xml:space="preserve"> (</w:t>
      </w:r>
      <w:r w:rsidRPr="00AE00DF">
        <w:rPr>
          <w:rFonts w:cs="Arial"/>
          <w:b/>
        </w:rPr>
        <w:t>RF</w:t>
      </w:r>
      <w:r>
        <w:rPr>
          <w:rFonts w:cs="Arial"/>
          <w:b/>
        </w:rPr>
        <w:t>I</w:t>
      </w:r>
      <w:r w:rsidRPr="00AE00DF">
        <w:rPr>
          <w:rFonts w:cs="Arial"/>
        </w:rPr>
        <w:t xml:space="preserve">) dated </w:t>
      </w:r>
      <w:r w:rsidRPr="0099294B">
        <w:rPr>
          <w:rFonts w:cs="Arial"/>
        </w:rPr>
        <w:t>6</w:t>
      </w:r>
      <w:r>
        <w:rPr>
          <w:rFonts w:cs="Arial"/>
        </w:rPr>
        <w:t xml:space="preserve"> </w:t>
      </w:r>
      <w:r w:rsidRPr="0099294B">
        <w:rPr>
          <w:rFonts w:cs="Arial"/>
        </w:rPr>
        <w:t>April 2018,</w:t>
      </w:r>
      <w:r>
        <w:rPr>
          <w:rFonts w:cs="Arial"/>
        </w:rPr>
        <w:t xml:space="preserve"> </w:t>
      </w:r>
      <w:r w:rsidRPr="00AE00DF">
        <w:rPr>
          <w:rFonts w:cs="Arial"/>
        </w:rPr>
        <w:t xml:space="preserve">we put forward the following </w:t>
      </w:r>
      <w:r>
        <w:rPr>
          <w:rFonts w:cs="Arial"/>
        </w:rPr>
        <w:t xml:space="preserve">information in respect of </w:t>
      </w:r>
      <w:r>
        <w:rPr>
          <w:rFonts w:cs="Arial"/>
          <w:b/>
        </w:rPr>
        <w:t>Sexual Health Products</w:t>
      </w:r>
      <w:r>
        <w:rPr>
          <w:rFonts w:cs="Arial"/>
        </w:rPr>
        <w:t>:</w:t>
      </w:r>
    </w:p>
    <w:p w:rsidR="00133031" w:rsidRPr="00785E4D" w:rsidRDefault="00133031" w:rsidP="00133031">
      <w:pPr>
        <w:ind w:left="709"/>
        <w:rPr>
          <w:rFonts w:cs="Arial"/>
          <w:b/>
        </w:rPr>
      </w:pPr>
      <w:r w:rsidRPr="00785E4D">
        <w:rPr>
          <w:rFonts w:cs="Arial"/>
          <w:b/>
        </w:rPr>
        <w:t>Our contact details: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961"/>
      </w:tblGrid>
      <w:tr w:rsidR="00133031" w:rsidRPr="00543A7E" w:rsidTr="004D0CBC">
        <w:tc>
          <w:tcPr>
            <w:tcW w:w="2552" w:type="dxa"/>
          </w:tcPr>
          <w:p w:rsidR="00133031" w:rsidRPr="00543A7E" w:rsidRDefault="00133031" w:rsidP="004D0CBC">
            <w:pPr>
              <w:spacing w:after="60"/>
              <w:rPr>
                <w:rFonts w:cs="Arial"/>
              </w:rPr>
            </w:pPr>
            <w:r w:rsidRPr="00543A7E">
              <w:rPr>
                <w:rFonts w:cs="Arial"/>
              </w:rPr>
              <w:t xml:space="preserve">Name </w:t>
            </w:r>
            <w:r>
              <w:rPr>
                <w:rFonts w:cs="Arial"/>
              </w:rPr>
              <w:t>of organisation</w:t>
            </w:r>
          </w:p>
        </w:tc>
        <w:tc>
          <w:tcPr>
            <w:tcW w:w="4961" w:type="dxa"/>
          </w:tcPr>
          <w:p w:rsidR="00133031" w:rsidRPr="00543A7E" w:rsidRDefault="00133031" w:rsidP="004D0CBC">
            <w:pPr>
              <w:spacing w:after="60"/>
              <w:rPr>
                <w:rFonts w:cs="Arial"/>
              </w:rPr>
            </w:pPr>
          </w:p>
        </w:tc>
      </w:tr>
      <w:tr w:rsidR="00133031" w:rsidRPr="00543A7E" w:rsidTr="004D0CBC">
        <w:tc>
          <w:tcPr>
            <w:tcW w:w="2552" w:type="dxa"/>
          </w:tcPr>
          <w:p w:rsidR="00133031" w:rsidRPr="00543A7E" w:rsidRDefault="00133031" w:rsidP="004D0CBC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Department if relevant</w:t>
            </w:r>
          </w:p>
        </w:tc>
        <w:tc>
          <w:tcPr>
            <w:tcW w:w="4961" w:type="dxa"/>
          </w:tcPr>
          <w:p w:rsidR="00133031" w:rsidRPr="00543A7E" w:rsidRDefault="00133031" w:rsidP="004D0CBC">
            <w:pPr>
              <w:spacing w:after="60"/>
              <w:rPr>
                <w:rFonts w:cs="Arial"/>
              </w:rPr>
            </w:pPr>
          </w:p>
        </w:tc>
      </w:tr>
      <w:tr w:rsidR="00133031" w:rsidRPr="00543A7E" w:rsidTr="004D0CBC">
        <w:tc>
          <w:tcPr>
            <w:tcW w:w="2552" w:type="dxa"/>
          </w:tcPr>
          <w:p w:rsidR="00133031" w:rsidRPr="00543A7E" w:rsidRDefault="00133031" w:rsidP="004D0CBC">
            <w:pPr>
              <w:spacing w:after="60"/>
              <w:rPr>
                <w:rFonts w:cs="Arial"/>
              </w:rPr>
            </w:pPr>
            <w:r w:rsidRPr="00543A7E">
              <w:rPr>
                <w:rFonts w:cs="Arial"/>
              </w:rPr>
              <w:t>Contact person</w:t>
            </w:r>
          </w:p>
        </w:tc>
        <w:tc>
          <w:tcPr>
            <w:tcW w:w="4961" w:type="dxa"/>
          </w:tcPr>
          <w:p w:rsidR="00133031" w:rsidRPr="00543A7E" w:rsidRDefault="00133031" w:rsidP="004D0CBC">
            <w:pPr>
              <w:spacing w:after="60"/>
              <w:rPr>
                <w:rFonts w:cs="Arial"/>
              </w:rPr>
            </w:pPr>
          </w:p>
        </w:tc>
      </w:tr>
      <w:tr w:rsidR="00133031" w:rsidRPr="00543A7E" w:rsidTr="004D0CBC">
        <w:tc>
          <w:tcPr>
            <w:tcW w:w="2552" w:type="dxa"/>
          </w:tcPr>
          <w:p w:rsidR="00133031" w:rsidRPr="00543A7E" w:rsidRDefault="00133031" w:rsidP="004D0CBC">
            <w:pPr>
              <w:spacing w:after="60"/>
              <w:rPr>
                <w:rFonts w:cs="Arial"/>
              </w:rPr>
            </w:pPr>
            <w:r w:rsidRPr="00543A7E">
              <w:rPr>
                <w:rFonts w:cs="Arial"/>
              </w:rPr>
              <w:t>Address</w:t>
            </w:r>
          </w:p>
        </w:tc>
        <w:tc>
          <w:tcPr>
            <w:tcW w:w="4961" w:type="dxa"/>
          </w:tcPr>
          <w:p w:rsidR="00133031" w:rsidRPr="00543A7E" w:rsidRDefault="00133031" w:rsidP="004D0CBC">
            <w:pPr>
              <w:spacing w:after="60"/>
              <w:rPr>
                <w:rFonts w:cs="Arial"/>
              </w:rPr>
            </w:pPr>
          </w:p>
        </w:tc>
      </w:tr>
      <w:tr w:rsidR="00133031" w:rsidRPr="00543A7E" w:rsidTr="004D0CBC">
        <w:tc>
          <w:tcPr>
            <w:tcW w:w="2552" w:type="dxa"/>
          </w:tcPr>
          <w:p w:rsidR="00133031" w:rsidRPr="00543A7E" w:rsidRDefault="00133031" w:rsidP="004D0CBC">
            <w:pPr>
              <w:spacing w:after="60"/>
              <w:rPr>
                <w:rFonts w:cs="Arial"/>
              </w:rPr>
            </w:pPr>
            <w:r w:rsidRPr="00543A7E">
              <w:rPr>
                <w:rFonts w:cs="Arial"/>
              </w:rPr>
              <w:t>Phone</w:t>
            </w:r>
          </w:p>
        </w:tc>
        <w:tc>
          <w:tcPr>
            <w:tcW w:w="4961" w:type="dxa"/>
          </w:tcPr>
          <w:p w:rsidR="00133031" w:rsidRPr="00543A7E" w:rsidRDefault="00133031" w:rsidP="004D0CBC">
            <w:pPr>
              <w:spacing w:after="60"/>
              <w:rPr>
                <w:rFonts w:cs="Arial"/>
              </w:rPr>
            </w:pPr>
          </w:p>
        </w:tc>
      </w:tr>
      <w:tr w:rsidR="00133031" w:rsidRPr="00543A7E" w:rsidTr="004D0CBC">
        <w:tc>
          <w:tcPr>
            <w:tcW w:w="2552" w:type="dxa"/>
          </w:tcPr>
          <w:p w:rsidR="00133031" w:rsidRPr="00543A7E" w:rsidRDefault="00133031" w:rsidP="004D0CBC">
            <w:pPr>
              <w:spacing w:after="60"/>
              <w:rPr>
                <w:rFonts w:cs="Arial"/>
              </w:rPr>
            </w:pPr>
            <w:r w:rsidRPr="00543A7E">
              <w:rPr>
                <w:rFonts w:cs="Arial"/>
              </w:rPr>
              <w:t>Facsimile</w:t>
            </w:r>
          </w:p>
        </w:tc>
        <w:tc>
          <w:tcPr>
            <w:tcW w:w="4961" w:type="dxa"/>
          </w:tcPr>
          <w:p w:rsidR="00133031" w:rsidRPr="00543A7E" w:rsidRDefault="00133031" w:rsidP="004D0CBC">
            <w:pPr>
              <w:spacing w:after="60"/>
              <w:rPr>
                <w:rFonts w:cs="Arial"/>
              </w:rPr>
            </w:pPr>
          </w:p>
        </w:tc>
      </w:tr>
      <w:tr w:rsidR="00133031" w:rsidRPr="00543A7E" w:rsidTr="004D0CBC">
        <w:tc>
          <w:tcPr>
            <w:tcW w:w="2552" w:type="dxa"/>
          </w:tcPr>
          <w:p w:rsidR="00133031" w:rsidRPr="00543A7E" w:rsidRDefault="00133031" w:rsidP="004D0CBC">
            <w:pPr>
              <w:spacing w:after="60"/>
              <w:rPr>
                <w:rFonts w:cs="Arial"/>
              </w:rPr>
            </w:pPr>
            <w:r w:rsidRPr="00543A7E">
              <w:rPr>
                <w:rFonts w:cs="Arial"/>
              </w:rPr>
              <w:t>Email address</w:t>
            </w:r>
          </w:p>
        </w:tc>
        <w:tc>
          <w:tcPr>
            <w:tcW w:w="4961" w:type="dxa"/>
          </w:tcPr>
          <w:p w:rsidR="00133031" w:rsidRPr="00543A7E" w:rsidRDefault="00133031" w:rsidP="004D0CBC">
            <w:pPr>
              <w:spacing w:after="60"/>
              <w:rPr>
                <w:rFonts w:cs="Arial"/>
              </w:rPr>
            </w:pPr>
          </w:p>
        </w:tc>
      </w:tr>
    </w:tbl>
    <w:p w:rsidR="00133031" w:rsidRDefault="00133031" w:rsidP="00133031">
      <w:pPr>
        <w:rPr>
          <w:rFonts w:cs="Arial"/>
        </w:rPr>
      </w:pPr>
    </w:p>
    <w:p w:rsidR="00133031" w:rsidRPr="00785E4D" w:rsidRDefault="00133031" w:rsidP="00133031">
      <w:pPr>
        <w:ind w:left="709"/>
        <w:rPr>
          <w:rFonts w:cs="Arial"/>
          <w:b/>
        </w:rPr>
      </w:pPr>
      <w:r w:rsidRPr="00785E4D">
        <w:rPr>
          <w:rFonts w:cs="Arial"/>
          <w:b/>
        </w:rPr>
        <w:t>Are you willing to be contacted for any follow up questions relating to the responses?</w:t>
      </w:r>
    </w:p>
    <w:p w:rsidR="00133031" w:rsidRDefault="00133031" w:rsidP="00133031">
      <w:pPr>
        <w:ind w:left="720" w:firstLine="720"/>
        <w:rPr>
          <w:rFonts w:cs="Arial"/>
          <w:i/>
        </w:rPr>
      </w:pPr>
      <w:r w:rsidRPr="00626A16">
        <w:rPr>
          <w:rFonts w:cs="Arial"/>
        </w:rPr>
        <w:t xml:space="preserve">Yes </w:t>
      </w:r>
      <w:r>
        <w:rPr>
          <w:rFonts w:cs="Arial"/>
        </w:rPr>
        <w:t>/</w:t>
      </w:r>
      <w:r w:rsidRPr="00626A16">
        <w:rPr>
          <w:rFonts w:cs="Arial"/>
        </w:rPr>
        <w:t xml:space="preserve"> No </w:t>
      </w:r>
      <w:r w:rsidRPr="00626A16">
        <w:rPr>
          <w:rFonts w:cs="Arial"/>
        </w:rPr>
        <w:tab/>
      </w:r>
      <w:r w:rsidRPr="00626A16">
        <w:rPr>
          <w:rFonts w:cs="Arial"/>
          <w:i/>
        </w:rPr>
        <w:t>(delete as appropriate)</w:t>
      </w:r>
    </w:p>
    <w:p w:rsidR="00133031" w:rsidRDefault="00133031" w:rsidP="00133031">
      <w:pPr>
        <w:ind w:left="720" w:firstLine="720"/>
        <w:rPr>
          <w:rFonts w:cs="Arial"/>
        </w:rPr>
      </w:pPr>
    </w:p>
    <w:p w:rsidR="00133031" w:rsidRDefault="00133031" w:rsidP="00133031">
      <w:pPr>
        <w:pStyle w:val="Heading1"/>
        <w:rPr>
          <w:color w:val="4472C4"/>
        </w:rPr>
      </w:pPr>
      <w:bookmarkStart w:id="1" w:name="_Questions_relating_to"/>
      <w:bookmarkStart w:id="2" w:name="_General_questions_relating"/>
      <w:bookmarkEnd w:id="1"/>
      <w:bookmarkEnd w:id="2"/>
      <w:r>
        <w:rPr>
          <w:color w:val="4472C4"/>
        </w:rPr>
        <w:t>General questions relating to PHARMAC’s upcoming Sexual Health RFP</w:t>
      </w:r>
    </w:p>
    <w:p w:rsidR="00133031" w:rsidRPr="00785E4D" w:rsidRDefault="00133031" w:rsidP="00133031">
      <w:pPr>
        <w:numPr>
          <w:ilvl w:val="0"/>
          <w:numId w:val="2"/>
        </w:numPr>
        <w:rPr>
          <w:rFonts w:cs="Arial"/>
          <w:b/>
        </w:rPr>
      </w:pPr>
      <w:r>
        <w:rPr>
          <w:rFonts w:cs="Arial"/>
          <w:b/>
        </w:rPr>
        <w:t>Do you intend to submit a response to PHARMAC’s upcoming RFP for Sexual Health Products</w:t>
      </w:r>
      <w:r w:rsidRPr="00785E4D">
        <w:rPr>
          <w:rFonts w:cs="Arial"/>
          <w:b/>
        </w:rPr>
        <w:t>?</w:t>
      </w:r>
    </w:p>
    <w:p w:rsidR="00133031" w:rsidRDefault="00133031" w:rsidP="00133031">
      <w:pPr>
        <w:ind w:left="720" w:firstLine="720"/>
        <w:rPr>
          <w:rFonts w:cs="Arial"/>
          <w:i/>
        </w:rPr>
      </w:pPr>
      <w:r w:rsidRPr="00626A16">
        <w:rPr>
          <w:rFonts w:cs="Arial"/>
        </w:rPr>
        <w:t xml:space="preserve">Yes </w:t>
      </w:r>
      <w:r>
        <w:rPr>
          <w:rFonts w:cs="Arial"/>
        </w:rPr>
        <w:t>/</w:t>
      </w:r>
      <w:r w:rsidRPr="00626A16">
        <w:rPr>
          <w:rFonts w:cs="Arial"/>
        </w:rPr>
        <w:t xml:space="preserve"> No </w:t>
      </w:r>
      <w:r w:rsidRPr="00626A16">
        <w:rPr>
          <w:rFonts w:cs="Arial"/>
        </w:rPr>
        <w:tab/>
      </w:r>
      <w:r w:rsidRPr="00626A16">
        <w:rPr>
          <w:rFonts w:cs="Arial"/>
          <w:i/>
        </w:rPr>
        <w:t>(delete as appropriate)</w:t>
      </w:r>
    </w:p>
    <w:p w:rsidR="00133031" w:rsidRPr="00785E4D" w:rsidRDefault="00133031" w:rsidP="00133031">
      <w:pPr>
        <w:numPr>
          <w:ilvl w:val="1"/>
          <w:numId w:val="2"/>
        </w:numPr>
        <w:rPr>
          <w:rFonts w:cs="Arial"/>
          <w:b/>
        </w:rPr>
      </w:pPr>
      <w:r>
        <w:rPr>
          <w:rFonts w:cs="Arial"/>
          <w:b/>
        </w:rPr>
        <w:t>If you responded ‘No’ to question 1 above please tell us why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8"/>
      </w:tblGrid>
      <w:tr w:rsidR="00133031" w:rsidRPr="00194E05" w:rsidTr="004D0CBC">
        <w:tc>
          <w:tcPr>
            <w:tcW w:w="7513" w:type="dxa"/>
            <w:shd w:val="clear" w:color="auto" w:fill="auto"/>
          </w:tcPr>
          <w:p w:rsidR="00133031" w:rsidRPr="00194E05" w:rsidRDefault="00133031" w:rsidP="004D0CBC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  <w:bookmarkStart w:id="3" w:name="_Hlk509824021"/>
          </w:p>
          <w:p w:rsidR="00133031" w:rsidRPr="00194E05" w:rsidRDefault="00133031" w:rsidP="004D0CBC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  <w:p w:rsidR="00133031" w:rsidRPr="00194E05" w:rsidRDefault="00133031" w:rsidP="004D0CBC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</w:tc>
      </w:tr>
      <w:bookmarkEnd w:id="3"/>
    </w:tbl>
    <w:p w:rsidR="00133031" w:rsidRDefault="00133031" w:rsidP="00133031">
      <w:pPr>
        <w:rPr>
          <w:rFonts w:cs="Arial"/>
          <w:i/>
        </w:rPr>
      </w:pPr>
    </w:p>
    <w:p w:rsidR="00133031" w:rsidRDefault="00133031" w:rsidP="00133031">
      <w:pPr>
        <w:numPr>
          <w:ilvl w:val="0"/>
          <w:numId w:val="2"/>
        </w:numPr>
        <w:rPr>
          <w:rFonts w:cs="Arial"/>
          <w:b/>
        </w:rPr>
      </w:pPr>
      <w:r w:rsidRPr="00377AB8">
        <w:rPr>
          <w:rFonts w:cs="Arial"/>
          <w:b/>
        </w:rPr>
        <w:t>Of the range of products detailed in Schedule 1</w:t>
      </w:r>
      <w:r>
        <w:rPr>
          <w:rFonts w:cs="Arial"/>
          <w:b/>
        </w:rPr>
        <w:t>,</w:t>
      </w:r>
      <w:r w:rsidRPr="00377AB8">
        <w:rPr>
          <w:rFonts w:cs="Arial"/>
          <w:b/>
        </w:rPr>
        <w:t xml:space="preserve"> which </w:t>
      </w:r>
      <w:r>
        <w:rPr>
          <w:rFonts w:cs="Arial"/>
          <w:b/>
        </w:rPr>
        <w:t>could you supply?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8"/>
      </w:tblGrid>
      <w:tr w:rsidR="00133031" w:rsidRPr="00194E05" w:rsidTr="004D0CBC">
        <w:trPr>
          <w:trHeight w:val="1304"/>
        </w:trPr>
        <w:tc>
          <w:tcPr>
            <w:tcW w:w="7513" w:type="dxa"/>
            <w:shd w:val="clear" w:color="auto" w:fill="auto"/>
          </w:tcPr>
          <w:p w:rsidR="00133031" w:rsidRDefault="00133031" w:rsidP="004D0CBC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  <w:p w:rsidR="00133031" w:rsidRDefault="00133031" w:rsidP="004D0CBC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  <w:p w:rsidR="00133031" w:rsidRDefault="00133031" w:rsidP="004D0CBC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  <w:p w:rsidR="00133031" w:rsidRPr="00194E05" w:rsidRDefault="00133031" w:rsidP="004D0CBC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  <w:p w:rsidR="00133031" w:rsidRPr="00194E05" w:rsidRDefault="00133031" w:rsidP="004D0CBC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  <w:p w:rsidR="00133031" w:rsidRPr="00194E05" w:rsidRDefault="00133031" w:rsidP="004D0CBC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</w:tc>
      </w:tr>
    </w:tbl>
    <w:p w:rsidR="00133031" w:rsidRDefault="00133031" w:rsidP="00133031">
      <w:pPr>
        <w:pStyle w:val="Heading1"/>
        <w:rPr>
          <w:color w:val="4472C4"/>
        </w:rPr>
      </w:pPr>
    </w:p>
    <w:p w:rsidR="00133031" w:rsidRPr="00D8331D" w:rsidRDefault="00133031" w:rsidP="00133031">
      <w:pPr>
        <w:numPr>
          <w:ilvl w:val="0"/>
          <w:numId w:val="2"/>
        </w:numPr>
        <w:rPr>
          <w:rFonts w:cs="Arial"/>
          <w:b/>
          <w:szCs w:val="22"/>
        </w:rPr>
      </w:pPr>
      <w:r>
        <w:rPr>
          <w:rFonts w:cs="Arial"/>
          <w:b/>
          <w:szCs w:val="22"/>
        </w:rPr>
        <w:t>Is there anything else PHARMAC should be aware of, or take into consideration with regard to the upcoming RFP for Sexual Health Products?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8"/>
      </w:tblGrid>
      <w:tr w:rsidR="00133031" w:rsidRPr="00194E05" w:rsidTr="004D0CBC">
        <w:tc>
          <w:tcPr>
            <w:tcW w:w="7513" w:type="dxa"/>
            <w:shd w:val="clear" w:color="auto" w:fill="auto"/>
          </w:tcPr>
          <w:p w:rsidR="00133031" w:rsidRPr="00194E05" w:rsidRDefault="00133031" w:rsidP="004D0CBC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  <w:p w:rsidR="00133031" w:rsidRPr="00194E05" w:rsidRDefault="00133031" w:rsidP="004D0CBC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  <w:p w:rsidR="00133031" w:rsidRPr="00194E05" w:rsidRDefault="00133031" w:rsidP="004D0CBC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</w:tc>
      </w:tr>
    </w:tbl>
    <w:p w:rsidR="00133031" w:rsidRPr="00687E95" w:rsidRDefault="00133031" w:rsidP="00133031">
      <w:pPr>
        <w:pStyle w:val="Heading1"/>
        <w:rPr>
          <w:color w:val="4472C4"/>
        </w:rPr>
      </w:pPr>
      <w:r>
        <w:rPr>
          <w:color w:val="4472C4"/>
        </w:rPr>
        <w:br w:type="page"/>
      </w:r>
      <w:bookmarkStart w:id="4" w:name="_Questions_relating_to_3"/>
      <w:bookmarkEnd w:id="4"/>
      <w:r w:rsidRPr="00687E95">
        <w:rPr>
          <w:color w:val="4472C4"/>
        </w:rPr>
        <w:lastRenderedPageBreak/>
        <w:t xml:space="preserve">Questions relating to </w:t>
      </w:r>
      <w:r>
        <w:rPr>
          <w:color w:val="4472C4"/>
        </w:rPr>
        <w:t>available Commercial Arrangements</w:t>
      </w:r>
    </w:p>
    <w:p w:rsidR="00133031" w:rsidRDefault="00133031" w:rsidP="00133031">
      <w:pPr>
        <w:numPr>
          <w:ilvl w:val="0"/>
          <w:numId w:val="2"/>
        </w:numPr>
        <w:rPr>
          <w:rFonts w:cs="Arial"/>
          <w:b/>
          <w:szCs w:val="22"/>
        </w:rPr>
      </w:pPr>
      <w:r w:rsidRPr="00AE353A">
        <w:rPr>
          <w:rFonts w:cs="Arial"/>
          <w:b/>
          <w:szCs w:val="22"/>
        </w:rPr>
        <w:t xml:space="preserve">Please </w:t>
      </w:r>
      <w:r>
        <w:rPr>
          <w:rFonts w:cs="Arial"/>
          <w:b/>
          <w:szCs w:val="22"/>
        </w:rPr>
        <w:t xml:space="preserve">list </w:t>
      </w:r>
      <w:r w:rsidRPr="00AE353A">
        <w:rPr>
          <w:rFonts w:cs="Arial"/>
          <w:b/>
          <w:szCs w:val="22"/>
        </w:rPr>
        <w:t>the commercial arrangements</w:t>
      </w:r>
      <w:r>
        <w:rPr>
          <w:rFonts w:cs="Arial"/>
          <w:b/>
          <w:szCs w:val="22"/>
        </w:rPr>
        <w:t xml:space="preserve"> you would consider making</w:t>
      </w:r>
      <w:r w:rsidRPr="00AE353A">
        <w:rPr>
          <w:rFonts w:cs="Arial"/>
          <w:b/>
          <w:szCs w:val="22"/>
        </w:rPr>
        <w:t xml:space="preserve"> available to PHARMAC for the supply of Sexual Health </w:t>
      </w:r>
      <w:r>
        <w:rPr>
          <w:rFonts w:cs="Arial"/>
          <w:b/>
          <w:szCs w:val="22"/>
        </w:rPr>
        <w:t>P</w:t>
      </w:r>
      <w:r w:rsidRPr="00AE353A">
        <w:rPr>
          <w:rFonts w:cs="Arial"/>
          <w:b/>
          <w:szCs w:val="22"/>
        </w:rPr>
        <w:t>roducts</w:t>
      </w:r>
      <w:r>
        <w:rPr>
          <w:rFonts w:cs="Arial"/>
          <w:b/>
          <w:szCs w:val="22"/>
        </w:rPr>
        <w:t xml:space="preserve"> and indicate your preference/s. </w:t>
      </w:r>
    </w:p>
    <w:p w:rsidR="00133031" w:rsidRDefault="00133031" w:rsidP="00133031">
      <w:pPr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>As part of your response please consider the following:</w:t>
      </w:r>
    </w:p>
    <w:p w:rsidR="00133031" w:rsidRDefault="00133031" w:rsidP="00133031">
      <w:pPr>
        <w:pStyle w:val="ListParagraph"/>
        <w:numPr>
          <w:ilvl w:val="0"/>
          <w:numId w:val="3"/>
        </w:numPr>
        <w:spacing w:after="0"/>
        <w:contextualSpacing/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 xml:space="preserve">The reasons why you have identified some commercial options as being more desirable than others </w:t>
      </w:r>
    </w:p>
    <w:p w:rsidR="00133031" w:rsidRPr="008F215C" w:rsidRDefault="00133031" w:rsidP="00133031">
      <w:pPr>
        <w:pStyle w:val="ListParagraph"/>
        <w:numPr>
          <w:ilvl w:val="0"/>
          <w:numId w:val="3"/>
        </w:numPr>
        <w:spacing w:after="0"/>
        <w:contextualSpacing/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>What impact if any the selection of a particular commercial arrangement would have, for example on pricing or continuity of supply</w:t>
      </w:r>
      <w:r>
        <w:rPr>
          <w:rFonts w:cs="Arial"/>
          <w:sz w:val="18"/>
          <w:szCs w:val="22"/>
        </w:rPr>
        <w:br/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8"/>
      </w:tblGrid>
      <w:tr w:rsidR="00133031" w:rsidRPr="00194E05" w:rsidTr="004D0CBC">
        <w:tc>
          <w:tcPr>
            <w:tcW w:w="7513" w:type="dxa"/>
            <w:shd w:val="clear" w:color="auto" w:fill="auto"/>
          </w:tcPr>
          <w:p w:rsidR="00133031" w:rsidRPr="00194E05" w:rsidRDefault="00133031" w:rsidP="004D0CBC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  <w:bookmarkStart w:id="5" w:name="_Hlk509823900"/>
          </w:p>
          <w:p w:rsidR="00133031" w:rsidRPr="00194E05" w:rsidRDefault="00133031" w:rsidP="004D0CBC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  <w:p w:rsidR="00133031" w:rsidRPr="00194E05" w:rsidRDefault="00133031" w:rsidP="004D0CBC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</w:tc>
      </w:tr>
      <w:bookmarkEnd w:id="5"/>
    </w:tbl>
    <w:p w:rsidR="00133031" w:rsidRDefault="00133031" w:rsidP="00133031"/>
    <w:p w:rsidR="00133031" w:rsidRPr="008F215C" w:rsidRDefault="00133031" w:rsidP="00133031">
      <w:pPr>
        <w:numPr>
          <w:ilvl w:val="0"/>
          <w:numId w:val="2"/>
        </w:numPr>
        <w:rPr>
          <w:rFonts w:cs="Arial"/>
          <w:sz w:val="18"/>
          <w:szCs w:val="22"/>
        </w:rPr>
      </w:pPr>
      <w:r>
        <w:rPr>
          <w:rFonts w:cs="Arial"/>
          <w:b/>
          <w:szCs w:val="22"/>
        </w:rPr>
        <w:t xml:space="preserve">Would you consider entering </w:t>
      </w:r>
      <w:r w:rsidRPr="008F215C">
        <w:rPr>
          <w:rFonts w:cs="Arial"/>
          <w:b/>
          <w:szCs w:val="22"/>
        </w:rPr>
        <w:t>bundling arrangement</w:t>
      </w:r>
      <w:r>
        <w:rPr>
          <w:rFonts w:cs="Arial"/>
          <w:b/>
          <w:szCs w:val="22"/>
        </w:rPr>
        <w:t>s, and if so, for which Sexual Health Products?</w:t>
      </w:r>
    </w:p>
    <w:p w:rsidR="00133031" w:rsidRPr="008F215C" w:rsidRDefault="00133031" w:rsidP="00133031">
      <w:pPr>
        <w:ind w:left="360"/>
        <w:rPr>
          <w:rFonts w:cs="Arial"/>
          <w:sz w:val="18"/>
          <w:szCs w:val="22"/>
        </w:rPr>
      </w:pPr>
      <w:r w:rsidRPr="008F215C">
        <w:rPr>
          <w:rFonts w:cs="Arial"/>
          <w:sz w:val="18"/>
          <w:szCs w:val="22"/>
        </w:rPr>
        <w:t>As part of your response please consider the following:</w:t>
      </w:r>
    </w:p>
    <w:p w:rsidR="00133031" w:rsidRDefault="00133031" w:rsidP="00133031">
      <w:pPr>
        <w:pStyle w:val="ListParagraph"/>
        <w:numPr>
          <w:ilvl w:val="0"/>
          <w:numId w:val="4"/>
        </w:numPr>
        <w:spacing w:after="0"/>
        <w:contextualSpacing/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>The reasons why you would or would not consider entering into bundling arrangements (see definition on page 2)</w:t>
      </w:r>
    </w:p>
    <w:p w:rsidR="00133031" w:rsidRDefault="00133031" w:rsidP="00133031">
      <w:pPr>
        <w:pStyle w:val="ListParagraph"/>
        <w:numPr>
          <w:ilvl w:val="0"/>
          <w:numId w:val="4"/>
        </w:numPr>
        <w:spacing w:after="0"/>
        <w:contextualSpacing/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>Detail of what makes an attractive bundle</w:t>
      </w:r>
    </w:p>
    <w:p w:rsidR="00133031" w:rsidRPr="00ED70A8" w:rsidRDefault="00133031" w:rsidP="00133031">
      <w:pPr>
        <w:pStyle w:val="ListParagraph"/>
        <w:numPr>
          <w:ilvl w:val="0"/>
          <w:numId w:val="4"/>
        </w:numPr>
        <w:spacing w:after="0"/>
        <w:contextualSpacing/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>The impact either positive or negative that the acceptance of particular bundling arrangements could have on your ability to submit a competitive response to the RFP.</w:t>
      </w:r>
    </w:p>
    <w:p w:rsidR="00133031" w:rsidRPr="00ED53E6" w:rsidRDefault="00133031" w:rsidP="00133031">
      <w:pPr>
        <w:pStyle w:val="ListParagraph"/>
        <w:spacing w:after="0"/>
        <w:ind w:left="0"/>
        <w:contextualSpacing/>
        <w:rPr>
          <w:rFonts w:cs="Arial"/>
          <w:sz w:val="18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8"/>
      </w:tblGrid>
      <w:tr w:rsidR="00133031" w:rsidRPr="00194E05" w:rsidTr="004D0CBC">
        <w:tc>
          <w:tcPr>
            <w:tcW w:w="7513" w:type="dxa"/>
            <w:shd w:val="clear" w:color="auto" w:fill="auto"/>
          </w:tcPr>
          <w:p w:rsidR="00133031" w:rsidRPr="00194E05" w:rsidRDefault="00133031" w:rsidP="004D0CBC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  <w:p w:rsidR="00133031" w:rsidRPr="00194E05" w:rsidRDefault="00133031" w:rsidP="004D0CBC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  <w:p w:rsidR="00133031" w:rsidRPr="00194E05" w:rsidRDefault="00133031" w:rsidP="004D0CBC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</w:tc>
      </w:tr>
    </w:tbl>
    <w:p w:rsidR="00133031" w:rsidRDefault="00133031" w:rsidP="00133031"/>
    <w:p w:rsidR="00133031" w:rsidRPr="003479AE" w:rsidRDefault="00133031" w:rsidP="00133031">
      <w:pPr>
        <w:numPr>
          <w:ilvl w:val="0"/>
          <w:numId w:val="2"/>
        </w:num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Which Sexual Health Products would a </w:t>
      </w:r>
      <w:r w:rsidRPr="003479AE">
        <w:rPr>
          <w:rFonts w:cs="Arial"/>
          <w:b/>
          <w:szCs w:val="22"/>
        </w:rPr>
        <w:t>rebate</w:t>
      </w:r>
      <w:r>
        <w:rPr>
          <w:rFonts w:cs="Arial"/>
          <w:b/>
          <w:szCs w:val="22"/>
        </w:rPr>
        <w:t xml:space="preserve"> or risk sharing pricing arrangement be of benefit to you in submitting proposals to PHARMAC, and why?</w:t>
      </w:r>
    </w:p>
    <w:p w:rsidR="00133031" w:rsidRDefault="00133031" w:rsidP="00133031">
      <w:pPr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>As part of your response please consider the following:</w:t>
      </w:r>
    </w:p>
    <w:p w:rsidR="00133031" w:rsidRPr="003A6DC4" w:rsidRDefault="00133031" w:rsidP="00133031">
      <w:pPr>
        <w:pStyle w:val="ListParagraph"/>
        <w:numPr>
          <w:ilvl w:val="0"/>
          <w:numId w:val="4"/>
        </w:numPr>
        <w:spacing w:after="0"/>
        <w:contextualSpacing/>
      </w:pPr>
      <w:r>
        <w:rPr>
          <w:rFonts w:cs="Arial"/>
          <w:sz w:val="18"/>
          <w:szCs w:val="22"/>
        </w:rPr>
        <w:t>The reasons why you would or would not consider entering into rebate or confidential pricing arrangements (see definition on page 2)</w:t>
      </w:r>
    </w:p>
    <w:p w:rsidR="00133031" w:rsidRPr="003A6DC4" w:rsidRDefault="00133031" w:rsidP="00133031">
      <w:pPr>
        <w:pStyle w:val="ListParagraph"/>
        <w:numPr>
          <w:ilvl w:val="0"/>
          <w:numId w:val="4"/>
        </w:numPr>
        <w:spacing w:after="0"/>
        <w:contextualSpacing/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>For which of the products in Schedule 1 would you require a rebate or confidential pricing arrangement in order to supply</w:t>
      </w:r>
    </w:p>
    <w:p w:rsidR="00133031" w:rsidRDefault="00133031" w:rsidP="00133031">
      <w:pPr>
        <w:keepNext/>
        <w:keepLines/>
        <w:tabs>
          <w:tab w:val="left" w:pos="0"/>
        </w:tabs>
        <w:spacing w:after="120"/>
        <w:rPr>
          <w:rFonts w:cs="Arial"/>
          <w:highlight w:val="yellow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8"/>
      </w:tblGrid>
      <w:tr w:rsidR="00133031" w:rsidRPr="00194E05" w:rsidTr="004D0CBC">
        <w:tc>
          <w:tcPr>
            <w:tcW w:w="7513" w:type="dxa"/>
            <w:shd w:val="clear" w:color="auto" w:fill="auto"/>
          </w:tcPr>
          <w:p w:rsidR="00133031" w:rsidRPr="00194E05" w:rsidRDefault="00133031" w:rsidP="004D0CBC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  <w:bookmarkStart w:id="6" w:name="_Hlk509498096"/>
          </w:p>
          <w:p w:rsidR="00133031" w:rsidRPr="00194E05" w:rsidRDefault="00133031" w:rsidP="004D0CBC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  <w:p w:rsidR="00133031" w:rsidRPr="00194E05" w:rsidRDefault="00133031" w:rsidP="004D0CBC">
            <w:pPr>
              <w:keepNext/>
              <w:keepLines/>
              <w:tabs>
                <w:tab w:val="left" w:pos="0"/>
              </w:tabs>
              <w:spacing w:after="120"/>
              <w:rPr>
                <w:rFonts w:cs="Arial"/>
                <w:highlight w:val="yellow"/>
              </w:rPr>
            </w:pPr>
          </w:p>
        </w:tc>
      </w:tr>
    </w:tbl>
    <w:p w:rsidR="004C6484" w:rsidRPr="00C87F1A" w:rsidRDefault="004C6484">
      <w:pPr>
        <w:rPr>
          <w:rFonts w:cs="Arial"/>
          <w:szCs w:val="22"/>
        </w:rPr>
      </w:pPr>
      <w:bookmarkStart w:id="7" w:name="_Questions_relating_to_1"/>
      <w:bookmarkStart w:id="8" w:name="_Questions_relating_to_2"/>
      <w:bookmarkEnd w:id="6"/>
      <w:bookmarkEnd w:id="7"/>
      <w:bookmarkEnd w:id="8"/>
    </w:p>
    <w:sectPr w:rsidR="004C6484" w:rsidRPr="00C87F1A" w:rsidSect="00D22024">
      <w:footerReference w:type="default" r:id="rId7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682" w:rsidRDefault="00617682">
      <w:r>
        <w:separator/>
      </w:r>
    </w:p>
  </w:endnote>
  <w:endnote w:type="continuationSeparator" w:id="0">
    <w:p w:rsidR="00617682" w:rsidRDefault="0061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1A" w:rsidRPr="00D22024" w:rsidRDefault="00C87F1A" w:rsidP="00D22024">
    <w:pPr>
      <w:tabs>
        <w:tab w:val="right" w:pos="8550"/>
      </w:tabs>
      <w:rPr>
        <w:rFonts w:cs="Arial"/>
        <w:sz w:val="16"/>
        <w:szCs w:val="16"/>
      </w:rPr>
    </w:pPr>
    <w:r w:rsidRPr="00736168">
      <w:rPr>
        <w:rFonts w:cs="Arial"/>
        <w:sz w:val="16"/>
        <w:szCs w:val="16"/>
      </w:rPr>
      <w:fldChar w:fldCharType="begin"/>
    </w:r>
    <w:r w:rsidRPr="00736168">
      <w:rPr>
        <w:rFonts w:cs="Arial"/>
        <w:sz w:val="16"/>
        <w:szCs w:val="16"/>
      </w:rPr>
      <w:instrText xml:space="preserve"> DOCPROPERTY  Objective-Id  \* MERGEFORMAT </w:instrText>
    </w:r>
    <w:r w:rsidRPr="00736168">
      <w:rPr>
        <w:rFonts w:cs="Arial"/>
        <w:sz w:val="16"/>
        <w:szCs w:val="16"/>
      </w:rPr>
      <w:fldChar w:fldCharType="separate"/>
    </w:r>
    <w:r w:rsidR="00D22024">
      <w:rPr>
        <w:rFonts w:cs="Arial"/>
        <w:sz w:val="16"/>
        <w:szCs w:val="16"/>
      </w:rPr>
      <w:t>A964180</w:t>
    </w:r>
    <w:r w:rsidRPr="00736168">
      <w:rPr>
        <w:rFonts w:cs="Arial"/>
        <w:sz w:val="16"/>
        <w:szCs w:val="16"/>
      </w:rPr>
      <w:fldChar w:fldCharType="end"/>
    </w:r>
    <w:r w:rsidRPr="00736168">
      <w:rPr>
        <w:rFonts w:cs="Arial"/>
        <w:sz w:val="16"/>
        <w:szCs w:val="16"/>
      </w:rPr>
      <w:t xml:space="preserve">  </w:t>
    </w:r>
    <w:r w:rsidR="00D22024"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682" w:rsidRDefault="00617682">
      <w:r>
        <w:separator/>
      </w:r>
    </w:p>
  </w:footnote>
  <w:footnote w:type="continuationSeparator" w:id="0">
    <w:p w:rsidR="00617682" w:rsidRDefault="00617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179"/>
    <w:multiLevelType w:val="hybridMultilevel"/>
    <w:tmpl w:val="A06A82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0329"/>
    <w:multiLevelType w:val="hybridMultilevel"/>
    <w:tmpl w:val="CB0AC5B2"/>
    <w:lvl w:ilvl="0" w:tplc="D75C717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55C5"/>
    <w:multiLevelType w:val="hybridMultilevel"/>
    <w:tmpl w:val="7E18C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F61D5"/>
    <w:multiLevelType w:val="hybridMultilevel"/>
    <w:tmpl w:val="F2E25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31"/>
    <w:rsid w:val="00133031"/>
    <w:rsid w:val="00150A5D"/>
    <w:rsid w:val="00151C3B"/>
    <w:rsid w:val="001A3329"/>
    <w:rsid w:val="001D2BE9"/>
    <w:rsid w:val="002C4A8A"/>
    <w:rsid w:val="00346E4D"/>
    <w:rsid w:val="003619FA"/>
    <w:rsid w:val="003B63F9"/>
    <w:rsid w:val="004C6484"/>
    <w:rsid w:val="00501BDA"/>
    <w:rsid w:val="00617682"/>
    <w:rsid w:val="00736168"/>
    <w:rsid w:val="00863FA6"/>
    <w:rsid w:val="0091435B"/>
    <w:rsid w:val="00C74A0B"/>
    <w:rsid w:val="00C87F1A"/>
    <w:rsid w:val="00CB5D06"/>
    <w:rsid w:val="00D22024"/>
    <w:rsid w:val="00D74064"/>
    <w:rsid w:val="00D8646B"/>
    <w:rsid w:val="00E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6D904F-A659-458F-9721-B42C9736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031"/>
    <w:pPr>
      <w:spacing w:after="280"/>
    </w:pPr>
    <w:rPr>
      <w:rFonts w:ascii="Arial" w:hAnsi="Arial"/>
      <w:sz w:val="22"/>
      <w:lang w:eastAsia="en-US"/>
    </w:rPr>
  </w:style>
  <w:style w:type="paragraph" w:styleId="Heading1">
    <w:name w:val="heading 1"/>
    <w:aliases w:val="Section Heading"/>
    <w:basedOn w:val="Normal"/>
    <w:next w:val="Normal"/>
    <w:link w:val="Heading1Char"/>
    <w:qFormat/>
    <w:rsid w:val="00133031"/>
    <w:pPr>
      <w:pBdr>
        <w:bottom w:val="none" w:sz="0" w:space="0" w:color="000000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aliases w:val="Section Heading Char"/>
    <w:basedOn w:val="DefaultParagraphFont"/>
    <w:link w:val="Heading1"/>
    <w:rsid w:val="00133031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3303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Wiles</dc:creator>
  <cp:keywords/>
  <dc:description/>
  <cp:lastModifiedBy>Kim Ellis</cp:lastModifiedBy>
  <cp:revision>2</cp:revision>
  <dcterms:created xsi:type="dcterms:W3CDTF">2018-04-09T04:01:00Z</dcterms:created>
  <dcterms:modified xsi:type="dcterms:W3CDTF">2018-04-09T04:01:00Z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A1134523</vt:lpwstr>
  </property>
  <property fmtid="{D5CDD505-2E9C-101B-9397-08002B2CF9AE}" pid="4" name="Objective-Title">
    <vt:lpwstr>Schedule 3 response form</vt:lpwstr>
  </property>
  <property fmtid="{D5CDD505-2E9C-101B-9397-08002B2CF9AE}" pid="5" name="Objective-Comment">
    <vt:lpwstr/>
  </property>
  <property fmtid="{D5CDD505-2E9C-101B-9397-08002B2CF9AE}" pid="6" name="Objective-CreationStamp">
    <vt:filetime>2018-04-09T03:00:57Z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2018-04-09T03:00:59Z</vt:filetime>
  </property>
  <property fmtid="{D5CDD505-2E9C-101B-9397-08002B2CF9AE}" pid="11" name="Objective-Owner">
    <vt:lpwstr>Josh Wiles</vt:lpwstr>
  </property>
  <property fmtid="{D5CDD505-2E9C-101B-9397-08002B2CF9AE}" pid="12" name="Objective-Path">
    <vt:lpwstr>Objective Global Folder:PHARMAC Fileplan:Drug supply:RFPs:Sexual Health RFX 2017:03 RFI Documents:</vt:lpwstr>
  </property>
  <property fmtid="{D5CDD505-2E9C-101B-9397-08002B2CF9AE}" pid="13" name="Objective-Parent">
    <vt:lpwstr>03 RFI Documents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qA42791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ubject [system]">
    <vt:lpwstr/>
  </property>
  <property fmtid="{D5CDD505-2E9C-101B-9397-08002B2CF9AE}" pid="22" name="Objective-People present [system]">
    <vt:lpwstr/>
  </property>
  <property fmtid="{D5CDD505-2E9C-101B-9397-08002B2CF9AE}" pid="23" name="Objective-Date Sent [system]">
    <vt:lpwstr/>
  </property>
  <property fmtid="{D5CDD505-2E9C-101B-9397-08002B2CF9AE}" pid="24" name="Objective-DOCSOpen Document Author [system]">
    <vt:lpwstr/>
  </property>
  <property fmtid="{D5CDD505-2E9C-101B-9397-08002B2CF9AE}" pid="25" name="Objective-DOCSOpen Document Number [system]">
    <vt:lpwstr/>
  </property>
  <property fmtid="{D5CDD505-2E9C-101B-9397-08002B2CF9AE}" pid="26" name="Objective-DOCSOpen Document Type [system]">
    <vt:lpwstr/>
  </property>
  <property fmtid="{D5CDD505-2E9C-101B-9397-08002B2CF9AE}" pid="27" name="Objective-DOCSOpen Security [system]">
    <vt:lpwstr/>
  </property>
  <property fmtid="{D5CDD505-2E9C-101B-9397-08002B2CF9AE}" pid="28" name="Objective-DOCSOpen System ID [system]">
    <vt:lpwstr/>
  </property>
  <property fmtid="{D5CDD505-2E9C-101B-9397-08002B2CF9AE}" pid="29" name="Objective-Inherit Keyword [system]">
    <vt:lpwstr>Y</vt:lpwstr>
  </property>
  <property fmtid="{D5CDD505-2E9C-101B-9397-08002B2CF9AE}" pid="30" name="Objective-Connect Creator [system]">
    <vt:lpwstr/>
  </property>
</Properties>
</file>